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CC0" w:rsidRPr="00E43BB9" w:rsidRDefault="004B4AB8" w:rsidP="004B4AB8">
      <w:pPr>
        <w:jc w:val="center"/>
        <w:rPr>
          <w:rFonts w:ascii="Avenir Black" w:hAnsi="Avenir Black"/>
          <w:color w:val="0000FF"/>
          <w:sz w:val="32"/>
          <w:szCs w:val="32"/>
          <w:u w:val="single"/>
        </w:rPr>
      </w:pPr>
      <w:r w:rsidRPr="00E43BB9">
        <w:rPr>
          <w:rFonts w:ascii="Avenir Black" w:hAnsi="Avenir Black"/>
          <w:color w:val="0000FF"/>
          <w:sz w:val="32"/>
          <w:szCs w:val="32"/>
          <w:u w:val="single"/>
        </w:rPr>
        <w:t>Science Rubric</w:t>
      </w:r>
    </w:p>
    <w:tbl>
      <w:tblPr>
        <w:tblStyle w:val="TableGrid"/>
        <w:tblW w:w="13066" w:type="dxa"/>
        <w:tblLook w:val="04A0" w:firstRow="1" w:lastRow="0" w:firstColumn="1" w:lastColumn="0" w:noHBand="0" w:noVBand="1"/>
      </w:tblPr>
      <w:tblGrid>
        <w:gridCol w:w="2613"/>
        <w:gridCol w:w="2613"/>
        <w:gridCol w:w="2613"/>
        <w:gridCol w:w="2613"/>
        <w:gridCol w:w="2614"/>
      </w:tblGrid>
      <w:tr w:rsidR="004B4AB8" w:rsidTr="004B4AB8">
        <w:trPr>
          <w:trHeight w:val="746"/>
        </w:trPr>
        <w:tc>
          <w:tcPr>
            <w:tcW w:w="2613" w:type="dxa"/>
          </w:tcPr>
          <w:p w:rsidR="004B4AB8" w:rsidRPr="00E43BB9" w:rsidRDefault="004B4AB8" w:rsidP="004B4AB8">
            <w:pPr>
              <w:jc w:val="center"/>
              <w:rPr>
                <w:rFonts w:ascii="Avenir Black" w:hAnsi="Avenir Black"/>
                <w:color w:val="0000FF"/>
                <w:sz w:val="26"/>
                <w:szCs w:val="26"/>
              </w:rPr>
            </w:pPr>
            <w:r w:rsidRPr="00E43BB9">
              <w:rPr>
                <w:rFonts w:ascii="Avenir Black" w:hAnsi="Avenir Black"/>
                <w:color w:val="0000FF"/>
                <w:sz w:val="26"/>
                <w:szCs w:val="26"/>
              </w:rPr>
              <w:t>Level</w:t>
            </w:r>
          </w:p>
        </w:tc>
        <w:tc>
          <w:tcPr>
            <w:tcW w:w="2613" w:type="dxa"/>
          </w:tcPr>
          <w:p w:rsidR="004B4AB8" w:rsidRPr="00E43BB9" w:rsidRDefault="004B4AB8" w:rsidP="004B4AB8">
            <w:pPr>
              <w:jc w:val="center"/>
              <w:rPr>
                <w:rFonts w:ascii="Avenir Black" w:hAnsi="Avenir Black"/>
                <w:color w:val="0000FF"/>
                <w:sz w:val="26"/>
                <w:szCs w:val="26"/>
              </w:rPr>
            </w:pPr>
            <w:r w:rsidRPr="00E43BB9">
              <w:rPr>
                <w:rFonts w:ascii="Avenir Black" w:hAnsi="Avenir Black"/>
                <w:color w:val="0000FF"/>
                <w:sz w:val="26"/>
                <w:szCs w:val="26"/>
              </w:rPr>
              <w:t>Science Tools</w:t>
            </w:r>
          </w:p>
        </w:tc>
        <w:tc>
          <w:tcPr>
            <w:tcW w:w="2613" w:type="dxa"/>
          </w:tcPr>
          <w:p w:rsidR="004B4AB8" w:rsidRPr="00E43BB9" w:rsidRDefault="004B4AB8" w:rsidP="004B4AB8">
            <w:pPr>
              <w:jc w:val="center"/>
              <w:rPr>
                <w:rFonts w:ascii="Avenir Black" w:hAnsi="Avenir Black"/>
                <w:color w:val="0000FF"/>
                <w:sz w:val="26"/>
                <w:szCs w:val="26"/>
              </w:rPr>
            </w:pPr>
            <w:r w:rsidRPr="00E43BB9">
              <w:rPr>
                <w:rFonts w:ascii="Avenir Black" w:hAnsi="Avenir Black"/>
                <w:color w:val="0000FF"/>
                <w:sz w:val="26"/>
                <w:szCs w:val="26"/>
              </w:rPr>
              <w:t>Reasoning Strategies</w:t>
            </w:r>
          </w:p>
        </w:tc>
        <w:tc>
          <w:tcPr>
            <w:tcW w:w="2613" w:type="dxa"/>
          </w:tcPr>
          <w:p w:rsidR="004B4AB8" w:rsidRPr="00E43BB9" w:rsidRDefault="004B4AB8" w:rsidP="004B4AB8">
            <w:pPr>
              <w:jc w:val="center"/>
              <w:rPr>
                <w:rFonts w:ascii="Avenir Black" w:hAnsi="Avenir Black"/>
                <w:color w:val="0000FF"/>
                <w:sz w:val="26"/>
                <w:szCs w:val="26"/>
              </w:rPr>
            </w:pPr>
            <w:r w:rsidRPr="00E43BB9">
              <w:rPr>
                <w:rFonts w:ascii="Avenir Black" w:hAnsi="Avenir Black"/>
                <w:color w:val="0000FF"/>
                <w:sz w:val="26"/>
                <w:szCs w:val="26"/>
              </w:rPr>
              <w:t>Communication</w:t>
            </w:r>
          </w:p>
        </w:tc>
        <w:tc>
          <w:tcPr>
            <w:tcW w:w="2614" w:type="dxa"/>
          </w:tcPr>
          <w:p w:rsidR="004B4AB8" w:rsidRPr="00E43BB9" w:rsidRDefault="004B4AB8" w:rsidP="004B4AB8">
            <w:pPr>
              <w:jc w:val="center"/>
              <w:rPr>
                <w:rFonts w:ascii="Avenir Black" w:hAnsi="Avenir Black"/>
                <w:color w:val="0000FF"/>
                <w:sz w:val="26"/>
                <w:szCs w:val="26"/>
              </w:rPr>
            </w:pPr>
            <w:r w:rsidRPr="00E43BB9">
              <w:rPr>
                <w:rFonts w:ascii="Avenir Black" w:hAnsi="Avenir Black"/>
                <w:color w:val="0000FF"/>
                <w:sz w:val="26"/>
                <w:szCs w:val="26"/>
              </w:rPr>
              <w:t>Science Concepts</w:t>
            </w:r>
          </w:p>
        </w:tc>
      </w:tr>
      <w:tr w:rsidR="004B4AB8" w:rsidTr="004B4AB8">
        <w:trPr>
          <w:trHeight w:val="1915"/>
        </w:trPr>
        <w:tc>
          <w:tcPr>
            <w:tcW w:w="2613" w:type="dxa"/>
          </w:tcPr>
          <w:p w:rsidR="004B4AB8" w:rsidRPr="00E43BB9" w:rsidRDefault="004B4AB8" w:rsidP="004B4AB8">
            <w:pPr>
              <w:jc w:val="center"/>
              <w:rPr>
                <w:rFonts w:ascii="Avenir Black" w:hAnsi="Avenir Black"/>
                <w:color w:val="0000FF"/>
                <w:sz w:val="26"/>
                <w:szCs w:val="26"/>
              </w:rPr>
            </w:pPr>
            <w:r w:rsidRPr="00E43BB9">
              <w:rPr>
                <w:rFonts w:ascii="Avenir Black" w:hAnsi="Avenir Black"/>
                <w:color w:val="0000FF"/>
                <w:sz w:val="26"/>
                <w:szCs w:val="26"/>
              </w:rPr>
              <w:t>Novice</w:t>
            </w:r>
          </w:p>
          <w:p w:rsidR="004B4AB8" w:rsidRPr="00E43BB9" w:rsidRDefault="004B4AB8" w:rsidP="004B4AB8">
            <w:pPr>
              <w:jc w:val="center"/>
              <w:rPr>
                <w:rFonts w:ascii="Avenir Black" w:hAnsi="Avenir Black"/>
                <w:i/>
                <w:sz w:val="20"/>
                <w:szCs w:val="20"/>
              </w:rPr>
            </w:pPr>
          </w:p>
          <w:p w:rsidR="004B4AB8" w:rsidRPr="00E43BB9" w:rsidRDefault="004B4AB8" w:rsidP="004B4AB8">
            <w:pPr>
              <w:jc w:val="center"/>
              <w:rPr>
                <w:rFonts w:ascii="Avenir Black" w:hAnsi="Avenir Black"/>
                <w:i/>
                <w:sz w:val="20"/>
                <w:szCs w:val="20"/>
              </w:rPr>
            </w:pPr>
            <w:r w:rsidRPr="00E43BB9">
              <w:rPr>
                <w:rFonts w:ascii="Avenir Black" w:hAnsi="Avenir Black"/>
                <w:i/>
                <w:sz w:val="20"/>
                <w:szCs w:val="20"/>
              </w:rPr>
              <w:t>Getting started</w:t>
            </w:r>
          </w:p>
          <w:p w:rsidR="004B4AB8" w:rsidRPr="00E43BB9" w:rsidRDefault="004B4AB8" w:rsidP="004B4AB8">
            <w:pPr>
              <w:jc w:val="center"/>
              <w:rPr>
                <w:rFonts w:ascii="Avenir Black" w:hAnsi="Avenir Black"/>
                <w:i/>
                <w:sz w:val="20"/>
                <w:szCs w:val="20"/>
              </w:rPr>
            </w:pPr>
          </w:p>
          <w:p w:rsidR="004B4AB8" w:rsidRPr="00E43BB9" w:rsidRDefault="004B4AB8" w:rsidP="004B4AB8">
            <w:pPr>
              <w:jc w:val="center"/>
              <w:rPr>
                <w:rFonts w:ascii="Avenir Black" w:hAnsi="Avenir Black"/>
              </w:rPr>
            </w:pPr>
            <w:r w:rsidRPr="00E43BB9">
              <w:rPr>
                <w:rFonts w:ascii="Avenir Black" w:hAnsi="Avenir Black"/>
                <w:i/>
                <w:sz w:val="20"/>
                <w:szCs w:val="20"/>
              </w:rPr>
              <w:t>I don’t understand any of it yet</w:t>
            </w:r>
            <w:r w:rsidRPr="00E43BB9">
              <w:rPr>
                <w:rFonts w:ascii="Avenir Black" w:hAnsi="Avenir Black"/>
              </w:rPr>
              <w:t xml:space="preserve"> </w:t>
            </w:r>
          </w:p>
        </w:tc>
        <w:tc>
          <w:tcPr>
            <w:tcW w:w="2613" w:type="dxa"/>
          </w:tcPr>
          <w:p w:rsidR="004B4AB8" w:rsidRPr="00411F51" w:rsidRDefault="00411F51" w:rsidP="004B4AB8">
            <w:pPr>
              <w:jc w:val="center"/>
              <w:rPr>
                <w:rFonts w:ascii="Avenir Black" w:hAnsi="Avenir Black"/>
                <w:i/>
                <w:sz w:val="20"/>
                <w:szCs w:val="20"/>
              </w:rPr>
            </w:pPr>
            <w:r w:rsidRPr="00411F51">
              <w:rPr>
                <w:rFonts w:ascii="Avenir Black" w:hAnsi="Avenir Black"/>
                <w:i/>
                <w:sz w:val="20"/>
                <w:szCs w:val="20"/>
              </w:rPr>
              <w:t>I</w:t>
            </w:r>
            <w:r w:rsidR="00E43BB9">
              <w:rPr>
                <w:rFonts w:ascii="Avenir Black" w:hAnsi="Avenir Black"/>
                <w:i/>
                <w:sz w:val="20"/>
                <w:szCs w:val="20"/>
              </w:rPr>
              <w:t xml:space="preserve"> did not use science tools yet. </w:t>
            </w:r>
            <w:r w:rsidRPr="00411F51">
              <w:rPr>
                <w:rFonts w:ascii="Avenir Black" w:hAnsi="Avenir Black"/>
                <w:i/>
                <w:sz w:val="20"/>
                <w:szCs w:val="20"/>
              </w:rPr>
              <w:t>I have no data</w:t>
            </w:r>
            <w:r>
              <w:rPr>
                <w:rFonts w:ascii="Avenir Black" w:hAnsi="Avenir Black"/>
                <w:i/>
                <w:sz w:val="20"/>
                <w:szCs w:val="20"/>
              </w:rPr>
              <w:t>.</w:t>
            </w:r>
          </w:p>
        </w:tc>
        <w:tc>
          <w:tcPr>
            <w:tcW w:w="2613" w:type="dxa"/>
          </w:tcPr>
          <w:p w:rsidR="004B4AB8" w:rsidRPr="00411F51" w:rsidRDefault="00411F51" w:rsidP="004B4AB8">
            <w:pPr>
              <w:jc w:val="center"/>
              <w:rPr>
                <w:rFonts w:ascii="Avenir Black" w:hAnsi="Avenir Black"/>
                <w:i/>
                <w:sz w:val="20"/>
                <w:szCs w:val="20"/>
              </w:rPr>
            </w:pPr>
            <w:r>
              <w:rPr>
                <w:rFonts w:ascii="Avenir Black" w:hAnsi="Avenir Black"/>
                <w:i/>
                <w:sz w:val="20"/>
                <w:szCs w:val="20"/>
              </w:rPr>
              <w:t>I mixed up the steps.</w:t>
            </w:r>
          </w:p>
        </w:tc>
        <w:tc>
          <w:tcPr>
            <w:tcW w:w="2613" w:type="dxa"/>
          </w:tcPr>
          <w:p w:rsidR="004B4AB8" w:rsidRPr="00411F51" w:rsidRDefault="00411F51" w:rsidP="004B4AB8">
            <w:pPr>
              <w:jc w:val="center"/>
              <w:rPr>
                <w:rFonts w:ascii="Avenir Black" w:hAnsi="Avenir Black"/>
                <w:i/>
                <w:sz w:val="20"/>
                <w:szCs w:val="20"/>
              </w:rPr>
            </w:pPr>
            <w:r>
              <w:rPr>
                <w:rFonts w:ascii="Avenir Black" w:hAnsi="Avenir Black"/>
                <w:i/>
                <w:sz w:val="20"/>
                <w:szCs w:val="20"/>
              </w:rPr>
              <w:t>I did not record or share my ideas.</w:t>
            </w:r>
          </w:p>
        </w:tc>
        <w:tc>
          <w:tcPr>
            <w:tcW w:w="2614" w:type="dxa"/>
          </w:tcPr>
          <w:p w:rsidR="004B4AB8" w:rsidRPr="00411F51" w:rsidRDefault="00411F51" w:rsidP="004B4AB8">
            <w:pPr>
              <w:jc w:val="center"/>
              <w:rPr>
                <w:rFonts w:ascii="Avenir Black" w:hAnsi="Avenir Black"/>
                <w:i/>
                <w:sz w:val="20"/>
                <w:szCs w:val="20"/>
              </w:rPr>
            </w:pPr>
            <w:r>
              <w:rPr>
                <w:rFonts w:ascii="Avenir Black" w:hAnsi="Avenir Black"/>
                <w:i/>
                <w:sz w:val="20"/>
                <w:szCs w:val="20"/>
              </w:rPr>
              <w:t>I do not get it yet.</w:t>
            </w:r>
          </w:p>
        </w:tc>
        <w:bookmarkStart w:id="0" w:name="_GoBack"/>
        <w:bookmarkEnd w:id="0"/>
      </w:tr>
      <w:tr w:rsidR="004B4AB8" w:rsidTr="004B4AB8">
        <w:trPr>
          <w:trHeight w:val="1915"/>
        </w:trPr>
        <w:tc>
          <w:tcPr>
            <w:tcW w:w="2613" w:type="dxa"/>
          </w:tcPr>
          <w:p w:rsidR="004B4AB8" w:rsidRPr="00E43BB9" w:rsidRDefault="004B4AB8" w:rsidP="00411F51">
            <w:pPr>
              <w:jc w:val="center"/>
              <w:rPr>
                <w:rFonts w:ascii="Avenir Black" w:hAnsi="Avenir Black"/>
                <w:color w:val="0000FF"/>
                <w:sz w:val="26"/>
                <w:szCs w:val="26"/>
              </w:rPr>
            </w:pPr>
            <w:r w:rsidRPr="00E43BB9">
              <w:rPr>
                <w:rFonts w:ascii="Avenir Black" w:hAnsi="Avenir Black"/>
                <w:color w:val="0000FF"/>
                <w:sz w:val="26"/>
                <w:szCs w:val="26"/>
              </w:rPr>
              <w:t>Apprentice</w:t>
            </w:r>
          </w:p>
          <w:p w:rsidR="00411F51" w:rsidRPr="00E43BB9" w:rsidRDefault="00411F51" w:rsidP="00411F51">
            <w:pPr>
              <w:jc w:val="center"/>
              <w:rPr>
                <w:rFonts w:ascii="Avenir Black" w:hAnsi="Avenir Black"/>
              </w:rPr>
            </w:pPr>
          </w:p>
          <w:p w:rsidR="004B4AB8" w:rsidRPr="00E43BB9" w:rsidRDefault="004B4AB8" w:rsidP="004B4AB8">
            <w:pPr>
              <w:jc w:val="center"/>
              <w:rPr>
                <w:rFonts w:ascii="Avenir Black" w:hAnsi="Avenir Black"/>
                <w:i/>
                <w:sz w:val="20"/>
                <w:szCs w:val="20"/>
              </w:rPr>
            </w:pPr>
            <w:r w:rsidRPr="00E43BB9">
              <w:rPr>
                <w:rFonts w:ascii="Avenir Black" w:hAnsi="Avenir Black"/>
                <w:i/>
                <w:sz w:val="20"/>
                <w:szCs w:val="20"/>
              </w:rPr>
              <w:t>Almost</w:t>
            </w:r>
            <w:r w:rsidR="00411F51" w:rsidRPr="00E43BB9">
              <w:rPr>
                <w:rFonts w:ascii="Avenir Black" w:hAnsi="Avenir Black"/>
                <w:i/>
                <w:sz w:val="20"/>
                <w:szCs w:val="20"/>
              </w:rPr>
              <w:t xml:space="preserve"> there</w:t>
            </w:r>
          </w:p>
          <w:p w:rsidR="00411F51" w:rsidRPr="00E43BB9" w:rsidRDefault="00411F51" w:rsidP="004B4AB8">
            <w:pPr>
              <w:jc w:val="center"/>
              <w:rPr>
                <w:rFonts w:ascii="Avenir Black" w:hAnsi="Avenir Black"/>
                <w:i/>
                <w:sz w:val="20"/>
                <w:szCs w:val="20"/>
              </w:rPr>
            </w:pPr>
          </w:p>
          <w:p w:rsidR="004B4AB8" w:rsidRPr="00E43BB9" w:rsidRDefault="004B4AB8" w:rsidP="004B4AB8">
            <w:pPr>
              <w:jc w:val="center"/>
              <w:rPr>
                <w:rFonts w:ascii="Avenir Black" w:hAnsi="Avenir Black"/>
              </w:rPr>
            </w:pPr>
            <w:r w:rsidRPr="00E43BB9">
              <w:rPr>
                <w:rFonts w:ascii="Avenir Black" w:hAnsi="Avenir Black"/>
                <w:i/>
                <w:sz w:val="20"/>
                <w:szCs w:val="20"/>
              </w:rPr>
              <w:t>I have some understanding</w:t>
            </w:r>
            <w:r w:rsidRPr="00E43BB9">
              <w:rPr>
                <w:rFonts w:ascii="Avenir Black" w:hAnsi="Avenir Black"/>
              </w:rPr>
              <w:t xml:space="preserve"> </w:t>
            </w:r>
          </w:p>
        </w:tc>
        <w:tc>
          <w:tcPr>
            <w:tcW w:w="2613" w:type="dxa"/>
          </w:tcPr>
          <w:p w:rsidR="004B4AB8" w:rsidRPr="00411F51" w:rsidRDefault="00411F51" w:rsidP="004B4AB8">
            <w:pPr>
              <w:jc w:val="center"/>
              <w:rPr>
                <w:rFonts w:ascii="Avenir Black" w:hAnsi="Avenir Black"/>
                <w:i/>
                <w:sz w:val="20"/>
                <w:szCs w:val="20"/>
              </w:rPr>
            </w:pPr>
            <w:r>
              <w:rPr>
                <w:rFonts w:ascii="Avenir Black" w:hAnsi="Avenir Black"/>
                <w:i/>
                <w:sz w:val="20"/>
                <w:szCs w:val="20"/>
              </w:rPr>
              <w:t xml:space="preserve">I tried to </w:t>
            </w:r>
            <w:r w:rsidR="00E43BB9">
              <w:rPr>
                <w:rFonts w:ascii="Avenir Black" w:hAnsi="Avenir Black"/>
                <w:i/>
                <w:sz w:val="20"/>
                <w:szCs w:val="20"/>
              </w:rPr>
              <w:t>u</w:t>
            </w:r>
            <w:r>
              <w:rPr>
                <w:rFonts w:ascii="Avenir Black" w:hAnsi="Avenir Black"/>
                <w:i/>
                <w:sz w:val="20"/>
                <w:szCs w:val="20"/>
              </w:rPr>
              <w:t>se some science tools. My data is started.</w:t>
            </w:r>
          </w:p>
        </w:tc>
        <w:tc>
          <w:tcPr>
            <w:tcW w:w="2613" w:type="dxa"/>
          </w:tcPr>
          <w:p w:rsidR="004B4AB8" w:rsidRPr="00411F51" w:rsidRDefault="00411F51" w:rsidP="004B4AB8">
            <w:pPr>
              <w:jc w:val="center"/>
              <w:rPr>
                <w:rFonts w:ascii="Avenir Black" w:hAnsi="Avenir Black"/>
                <w:i/>
                <w:sz w:val="20"/>
                <w:szCs w:val="20"/>
              </w:rPr>
            </w:pPr>
            <w:r>
              <w:rPr>
                <w:rFonts w:ascii="Avenir Black" w:hAnsi="Avenir Black"/>
                <w:i/>
                <w:sz w:val="20"/>
                <w:szCs w:val="20"/>
              </w:rPr>
              <w:t>I took some steps to get started.</w:t>
            </w:r>
          </w:p>
        </w:tc>
        <w:tc>
          <w:tcPr>
            <w:tcW w:w="2613" w:type="dxa"/>
          </w:tcPr>
          <w:p w:rsidR="004B4AB8" w:rsidRPr="00411F51" w:rsidRDefault="00411F51" w:rsidP="004B4AB8">
            <w:pPr>
              <w:jc w:val="center"/>
              <w:rPr>
                <w:rFonts w:ascii="Avenir Black" w:hAnsi="Avenir Black"/>
                <w:i/>
                <w:sz w:val="20"/>
                <w:szCs w:val="20"/>
              </w:rPr>
            </w:pPr>
            <w:r>
              <w:rPr>
                <w:rFonts w:ascii="Avenir Black" w:hAnsi="Avenir Black"/>
                <w:i/>
                <w:sz w:val="20"/>
                <w:szCs w:val="20"/>
              </w:rPr>
              <w:t>I started to record and share my ideas.</w:t>
            </w:r>
          </w:p>
        </w:tc>
        <w:tc>
          <w:tcPr>
            <w:tcW w:w="2614" w:type="dxa"/>
          </w:tcPr>
          <w:p w:rsidR="004B4AB8" w:rsidRPr="00411F51" w:rsidRDefault="00411F51" w:rsidP="004B4AB8">
            <w:pPr>
              <w:jc w:val="center"/>
              <w:rPr>
                <w:rFonts w:ascii="Avenir Black" w:hAnsi="Avenir Black"/>
                <w:i/>
                <w:sz w:val="20"/>
                <w:szCs w:val="20"/>
              </w:rPr>
            </w:pPr>
            <w:r>
              <w:rPr>
                <w:rFonts w:ascii="Avenir Black" w:hAnsi="Avenir Black"/>
                <w:i/>
                <w:sz w:val="20"/>
                <w:szCs w:val="20"/>
              </w:rPr>
              <w:t>I understand some of it now.</w:t>
            </w:r>
          </w:p>
        </w:tc>
      </w:tr>
      <w:tr w:rsidR="004B4AB8" w:rsidTr="004B4AB8">
        <w:trPr>
          <w:trHeight w:val="1915"/>
        </w:trPr>
        <w:tc>
          <w:tcPr>
            <w:tcW w:w="2613" w:type="dxa"/>
          </w:tcPr>
          <w:p w:rsidR="004B4AB8" w:rsidRPr="00E43BB9" w:rsidRDefault="004B4AB8" w:rsidP="004B4AB8">
            <w:pPr>
              <w:jc w:val="center"/>
              <w:rPr>
                <w:rFonts w:ascii="Avenir Black" w:hAnsi="Avenir Black"/>
                <w:color w:val="0000FF"/>
                <w:sz w:val="26"/>
                <w:szCs w:val="26"/>
              </w:rPr>
            </w:pPr>
            <w:r w:rsidRPr="00E43BB9">
              <w:rPr>
                <w:rFonts w:ascii="Avenir Black" w:hAnsi="Avenir Black"/>
                <w:color w:val="0000FF"/>
                <w:sz w:val="26"/>
                <w:szCs w:val="26"/>
              </w:rPr>
              <w:t>Practitioner</w:t>
            </w:r>
          </w:p>
          <w:p w:rsidR="00411F51" w:rsidRPr="00E43BB9" w:rsidRDefault="00411F51" w:rsidP="004B4AB8">
            <w:pPr>
              <w:jc w:val="center"/>
              <w:rPr>
                <w:rFonts w:ascii="Avenir Black" w:hAnsi="Avenir Black"/>
              </w:rPr>
            </w:pPr>
          </w:p>
          <w:p w:rsidR="004B4AB8" w:rsidRPr="00E43BB9" w:rsidRDefault="004B4AB8" w:rsidP="004B4AB8">
            <w:pPr>
              <w:jc w:val="center"/>
              <w:rPr>
                <w:rFonts w:ascii="Avenir Black" w:hAnsi="Avenir Black"/>
                <w:i/>
                <w:sz w:val="20"/>
                <w:szCs w:val="20"/>
              </w:rPr>
            </w:pPr>
            <w:r w:rsidRPr="00E43BB9">
              <w:rPr>
                <w:rFonts w:ascii="Avenir Black" w:hAnsi="Avenir Black"/>
                <w:i/>
                <w:sz w:val="20"/>
                <w:szCs w:val="20"/>
              </w:rPr>
              <w:t>I have a strong understanding</w:t>
            </w:r>
          </w:p>
          <w:p w:rsidR="00411F51" w:rsidRPr="00E43BB9" w:rsidRDefault="00411F51" w:rsidP="004B4AB8">
            <w:pPr>
              <w:jc w:val="center"/>
              <w:rPr>
                <w:rFonts w:ascii="Avenir Black" w:hAnsi="Avenir Black"/>
                <w:i/>
                <w:sz w:val="20"/>
                <w:szCs w:val="20"/>
              </w:rPr>
            </w:pPr>
          </w:p>
          <w:p w:rsidR="004B4AB8" w:rsidRPr="00E43BB9" w:rsidRDefault="004B4AB8" w:rsidP="004B4AB8">
            <w:pPr>
              <w:jc w:val="center"/>
              <w:rPr>
                <w:rFonts w:ascii="Avenir Black" w:hAnsi="Avenir Black"/>
              </w:rPr>
            </w:pPr>
            <w:r w:rsidRPr="00E43BB9">
              <w:rPr>
                <w:rFonts w:ascii="Avenir Black" w:hAnsi="Avenir Black"/>
                <w:i/>
                <w:sz w:val="20"/>
                <w:szCs w:val="20"/>
              </w:rPr>
              <w:t>I have met the goals for the standard</w:t>
            </w:r>
          </w:p>
        </w:tc>
        <w:tc>
          <w:tcPr>
            <w:tcW w:w="2613" w:type="dxa"/>
          </w:tcPr>
          <w:p w:rsidR="004B4AB8" w:rsidRPr="00411F51" w:rsidRDefault="00411F51" w:rsidP="004B4AB8">
            <w:pPr>
              <w:jc w:val="center"/>
              <w:rPr>
                <w:rFonts w:ascii="Avenir Black" w:hAnsi="Avenir Black"/>
                <w:i/>
                <w:sz w:val="20"/>
                <w:szCs w:val="20"/>
              </w:rPr>
            </w:pPr>
            <w:r>
              <w:rPr>
                <w:rFonts w:ascii="Avenir Black" w:hAnsi="Avenir Black"/>
                <w:i/>
                <w:sz w:val="20"/>
                <w:szCs w:val="20"/>
              </w:rPr>
              <w:t>I used science tools. My data is complete.</w:t>
            </w:r>
          </w:p>
        </w:tc>
        <w:tc>
          <w:tcPr>
            <w:tcW w:w="2613" w:type="dxa"/>
          </w:tcPr>
          <w:p w:rsidR="004B4AB8" w:rsidRPr="00411F51" w:rsidRDefault="00411F51" w:rsidP="004B4AB8">
            <w:pPr>
              <w:jc w:val="center"/>
              <w:rPr>
                <w:rFonts w:ascii="Avenir Black" w:hAnsi="Avenir Black"/>
                <w:i/>
                <w:sz w:val="20"/>
                <w:szCs w:val="20"/>
              </w:rPr>
            </w:pPr>
            <w:r>
              <w:rPr>
                <w:rFonts w:ascii="Avenir Black" w:hAnsi="Avenir Black"/>
                <w:i/>
                <w:sz w:val="20"/>
                <w:szCs w:val="20"/>
              </w:rPr>
              <w:t>I used organized steps.</w:t>
            </w:r>
          </w:p>
        </w:tc>
        <w:tc>
          <w:tcPr>
            <w:tcW w:w="2613" w:type="dxa"/>
          </w:tcPr>
          <w:p w:rsidR="004B4AB8" w:rsidRPr="00411F51" w:rsidRDefault="00411F51" w:rsidP="004B4AB8">
            <w:pPr>
              <w:jc w:val="center"/>
              <w:rPr>
                <w:rFonts w:ascii="Avenir Black" w:hAnsi="Avenir Black"/>
                <w:i/>
                <w:sz w:val="20"/>
                <w:szCs w:val="20"/>
              </w:rPr>
            </w:pPr>
            <w:r>
              <w:rPr>
                <w:rFonts w:ascii="Avenir Black" w:hAnsi="Avenir Black"/>
                <w:i/>
                <w:sz w:val="20"/>
                <w:szCs w:val="20"/>
              </w:rPr>
              <w:t>I recorded and shared my ideas.</w:t>
            </w:r>
          </w:p>
        </w:tc>
        <w:tc>
          <w:tcPr>
            <w:tcW w:w="2614" w:type="dxa"/>
          </w:tcPr>
          <w:p w:rsidR="004B4AB8" w:rsidRPr="00411F51" w:rsidRDefault="00411F51" w:rsidP="004B4AB8">
            <w:pPr>
              <w:jc w:val="center"/>
              <w:rPr>
                <w:rFonts w:ascii="Avenir Black" w:hAnsi="Avenir Black"/>
                <w:i/>
                <w:sz w:val="20"/>
                <w:szCs w:val="20"/>
              </w:rPr>
            </w:pPr>
            <w:r>
              <w:rPr>
                <w:rFonts w:ascii="Avenir Black" w:hAnsi="Avenir Black"/>
                <w:i/>
                <w:sz w:val="20"/>
                <w:szCs w:val="20"/>
              </w:rPr>
              <w:t xml:space="preserve">I understand all of it and can explain it. </w:t>
            </w:r>
          </w:p>
        </w:tc>
      </w:tr>
      <w:tr w:rsidR="004B4AB8" w:rsidTr="004B4AB8">
        <w:trPr>
          <w:trHeight w:val="1984"/>
        </w:trPr>
        <w:tc>
          <w:tcPr>
            <w:tcW w:w="2613" w:type="dxa"/>
          </w:tcPr>
          <w:p w:rsidR="004B4AB8" w:rsidRPr="00E43BB9" w:rsidRDefault="00411F51" w:rsidP="004B4AB8">
            <w:pPr>
              <w:jc w:val="center"/>
              <w:rPr>
                <w:rFonts w:ascii="Avenir Black" w:hAnsi="Avenir Black"/>
                <w:color w:val="0000FF"/>
                <w:sz w:val="26"/>
                <w:szCs w:val="26"/>
              </w:rPr>
            </w:pPr>
            <w:r w:rsidRPr="00E43BB9">
              <w:rPr>
                <w:rFonts w:ascii="Avenir Black" w:hAnsi="Avenir Black"/>
                <w:color w:val="0000FF"/>
                <w:sz w:val="26"/>
                <w:szCs w:val="26"/>
              </w:rPr>
              <w:t>Expert</w:t>
            </w:r>
          </w:p>
          <w:p w:rsidR="00411F51" w:rsidRPr="00E43BB9" w:rsidRDefault="00411F51" w:rsidP="004B4AB8">
            <w:pPr>
              <w:jc w:val="center"/>
              <w:rPr>
                <w:rFonts w:ascii="Avenir Black" w:hAnsi="Avenir Black"/>
              </w:rPr>
            </w:pPr>
          </w:p>
          <w:p w:rsidR="00411F51" w:rsidRPr="00E43BB9" w:rsidRDefault="00411F51" w:rsidP="004B4AB8">
            <w:pPr>
              <w:jc w:val="center"/>
              <w:rPr>
                <w:rFonts w:ascii="Avenir Black" w:hAnsi="Avenir Black"/>
                <w:i/>
                <w:sz w:val="20"/>
                <w:szCs w:val="20"/>
              </w:rPr>
            </w:pPr>
            <w:r w:rsidRPr="00E43BB9">
              <w:rPr>
                <w:rFonts w:ascii="Avenir Black" w:hAnsi="Avenir Black"/>
                <w:i/>
                <w:sz w:val="20"/>
                <w:szCs w:val="20"/>
              </w:rPr>
              <w:t>I worked really hard and exceeded the standard</w:t>
            </w:r>
          </w:p>
        </w:tc>
        <w:tc>
          <w:tcPr>
            <w:tcW w:w="2613" w:type="dxa"/>
          </w:tcPr>
          <w:p w:rsidR="004B4AB8" w:rsidRPr="00411F51" w:rsidRDefault="00411F51" w:rsidP="004B4AB8">
            <w:pPr>
              <w:jc w:val="center"/>
              <w:rPr>
                <w:rFonts w:ascii="Avenir Black" w:hAnsi="Avenir Black"/>
                <w:i/>
                <w:sz w:val="20"/>
                <w:szCs w:val="20"/>
              </w:rPr>
            </w:pPr>
            <w:r>
              <w:rPr>
                <w:rFonts w:ascii="Avenir Black" w:hAnsi="Avenir Black"/>
                <w:i/>
                <w:sz w:val="20"/>
                <w:szCs w:val="20"/>
              </w:rPr>
              <w:t>I made excellent use of all science tools. My data is complete and I can demonstrate the concept.</w:t>
            </w:r>
          </w:p>
        </w:tc>
        <w:tc>
          <w:tcPr>
            <w:tcW w:w="2613" w:type="dxa"/>
          </w:tcPr>
          <w:p w:rsidR="004B4AB8" w:rsidRPr="00411F51" w:rsidRDefault="00411F51" w:rsidP="004B4AB8">
            <w:pPr>
              <w:jc w:val="center"/>
              <w:rPr>
                <w:rFonts w:ascii="Avenir Black" w:hAnsi="Avenir Black"/>
                <w:i/>
                <w:sz w:val="20"/>
                <w:szCs w:val="20"/>
              </w:rPr>
            </w:pPr>
            <w:r>
              <w:rPr>
                <w:rFonts w:ascii="Avenir Black" w:hAnsi="Avenir Black"/>
                <w:i/>
                <w:sz w:val="20"/>
                <w:szCs w:val="20"/>
              </w:rPr>
              <w:t xml:space="preserve">I used organized steps and made more connections. </w:t>
            </w:r>
          </w:p>
        </w:tc>
        <w:tc>
          <w:tcPr>
            <w:tcW w:w="2613" w:type="dxa"/>
          </w:tcPr>
          <w:p w:rsidR="004B4AB8" w:rsidRPr="00411F51" w:rsidRDefault="00411F51" w:rsidP="004B4AB8">
            <w:pPr>
              <w:jc w:val="center"/>
              <w:rPr>
                <w:rFonts w:ascii="Avenir Black" w:hAnsi="Avenir Black"/>
                <w:i/>
                <w:sz w:val="20"/>
                <w:szCs w:val="20"/>
              </w:rPr>
            </w:pPr>
            <w:r>
              <w:rPr>
                <w:rFonts w:ascii="Avenir Black" w:hAnsi="Avenir Black"/>
                <w:i/>
                <w:sz w:val="20"/>
                <w:szCs w:val="20"/>
              </w:rPr>
              <w:t>I recorded and shared my ideas and recorded details and asked questions.</w:t>
            </w:r>
          </w:p>
        </w:tc>
        <w:tc>
          <w:tcPr>
            <w:tcW w:w="2614" w:type="dxa"/>
          </w:tcPr>
          <w:p w:rsidR="004B4AB8" w:rsidRPr="00411F51" w:rsidRDefault="00411F51" w:rsidP="004B4AB8">
            <w:pPr>
              <w:jc w:val="center"/>
              <w:rPr>
                <w:rFonts w:ascii="Avenir Black" w:hAnsi="Avenir Black"/>
                <w:i/>
                <w:sz w:val="20"/>
                <w:szCs w:val="20"/>
              </w:rPr>
            </w:pPr>
            <w:r>
              <w:rPr>
                <w:rFonts w:ascii="Avenir Black" w:hAnsi="Avenir Black"/>
                <w:i/>
                <w:sz w:val="20"/>
                <w:szCs w:val="20"/>
              </w:rPr>
              <w:t xml:space="preserve">I understand all of it and </w:t>
            </w:r>
            <w:r w:rsidR="00E43BB9">
              <w:rPr>
                <w:rFonts w:ascii="Avenir Black" w:hAnsi="Avenir Black"/>
                <w:i/>
                <w:sz w:val="20"/>
                <w:szCs w:val="20"/>
              </w:rPr>
              <w:t xml:space="preserve">can teach it to a friend. </w:t>
            </w:r>
          </w:p>
        </w:tc>
      </w:tr>
    </w:tbl>
    <w:p w:rsidR="004B4AB8" w:rsidRPr="004B4AB8" w:rsidRDefault="004B4AB8" w:rsidP="004B4AB8">
      <w:pPr>
        <w:jc w:val="center"/>
        <w:rPr>
          <w:rFonts w:ascii="Avenir Black" w:hAnsi="Avenir Black"/>
        </w:rPr>
      </w:pPr>
    </w:p>
    <w:sectPr w:rsidR="004B4AB8" w:rsidRPr="004B4AB8" w:rsidSect="004B4AB8">
      <w:pgSz w:w="15840" w:h="12240" w:orient="landscape"/>
      <w:pgMar w:top="45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venir Black">
    <w:panose1 w:val="020B0803020203020204"/>
    <w:charset w:val="00"/>
    <w:family w:val="auto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AB8"/>
    <w:rsid w:val="00411F51"/>
    <w:rsid w:val="004B4AB8"/>
    <w:rsid w:val="005A6CC0"/>
    <w:rsid w:val="00E43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9727C6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B4A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B4A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156</Words>
  <Characters>892</Characters>
  <Application>Microsoft Macintosh Word</Application>
  <DocSecurity>0</DocSecurity>
  <Lines>7</Lines>
  <Paragraphs>2</Paragraphs>
  <ScaleCrop>false</ScaleCrop>
  <Company/>
  <LinksUpToDate>false</LinksUpToDate>
  <CharactersWithSpaces>1046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</dc:creator>
  <cp:keywords/>
  <dc:description/>
  <cp:lastModifiedBy>Laura</cp:lastModifiedBy>
  <cp:revision>1</cp:revision>
  <dcterms:created xsi:type="dcterms:W3CDTF">2014-12-11T17:28:00Z</dcterms:created>
  <dcterms:modified xsi:type="dcterms:W3CDTF">2014-12-11T18:02:00Z</dcterms:modified>
</cp:coreProperties>
</file>